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87" w:rsidRPr="00776E3F" w:rsidRDefault="00AE4687" w:rsidP="00AE4687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6E3F">
        <w:rPr>
          <w:rFonts w:ascii="Times New Roman" w:hAnsi="Times New Roman" w:cs="Times New Roman"/>
          <w:b/>
          <w:sz w:val="28"/>
          <w:szCs w:val="28"/>
          <w:lang w:val="sr-Cyrl-RS"/>
        </w:rPr>
        <w:t>040. Радно  место  за  унос  података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лист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катастарски план?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катастар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стручни надзор над извођењем геодетских радова у катастарском премеру?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катастарска парцела?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државног премера?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јавности?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поуздања?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првенства?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>На основу које документације се уписују подаци о објекту и посебним деловима у обједињеној процедури?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случају се одржава јавна усмена расправа када се у поступку одржавања катастра непокретности исправљају грешке и пропусти у подацима о непокретностима и уписаним стварним и другим правима на њима?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су странке у поступку уписа?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До ког момента, у току управног поступка,  странка може проширити, изменити или прецизирати захтев?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упис заједничких права може захтевати било који од заједничара у корист свих?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 xml:space="preserve">Којом одлуком се окончава поступак у случају када странка одустане од свог захтева пре доношења првостепене одлуке? 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Када ималац права захтева упис одговарајућег дела у своју корист да ли ће се извршити упис и у корист других ималаца права?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хипотеке? 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забележбе решења о извршењу? 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Којом одлуком се окончава поступак ако захтев није уредан у смислу Закона о државном премеру и катастру?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Којом одлуком се окончава поступак ако нису испуњени услови за упис у смислу Закона о државном премеру и катастру?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>По одредбама ког закона ће се завршити првостепени поступци који нису окончани до дана ступања на снaгу Закона о државном премеру и катастру („Службени гласник РС“, бр. 72/09, 18/10, 65/13, 15/15, 96/15, 47/17, 113/17)?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гаражно место?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су граничне тачке?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је посебан  део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парцелација?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препарцелација?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правни статус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фактичко стање?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>Шта се приказује на скици одржавања катастра непокретности у случају промене настале уклањањем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омеђавање парцеле?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може употребити број парцеле и дела парцеле који је једанпут поништен?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  <w:bookmarkStart w:id="0" w:name="_GoBack"/>
      <w:bookmarkEnd w:id="0"/>
    </w:p>
    <w:p w:rsidR="00AE4687" w:rsidRPr="00776E3F" w:rsidRDefault="00AE4687" w:rsidP="00285C9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sectPr w:rsidR="00AE4687" w:rsidRPr="00776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285C9B"/>
    <w:rsid w:val="003B1CDB"/>
    <w:rsid w:val="004000C4"/>
    <w:rsid w:val="004A6291"/>
    <w:rsid w:val="005F0CB7"/>
    <w:rsid w:val="0060574C"/>
    <w:rsid w:val="0061089A"/>
    <w:rsid w:val="006E3A4A"/>
    <w:rsid w:val="00776E3F"/>
    <w:rsid w:val="007965C8"/>
    <w:rsid w:val="00A204D8"/>
    <w:rsid w:val="00AE4687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6</cp:revision>
  <dcterms:created xsi:type="dcterms:W3CDTF">2018-05-28T10:03:00Z</dcterms:created>
  <dcterms:modified xsi:type="dcterms:W3CDTF">2018-05-28T10:49:00Z</dcterms:modified>
</cp:coreProperties>
</file>